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20" w:rsidRDefault="00CE0E20" w:rsidP="00CE0E2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Supplementary </w:t>
      </w:r>
      <w:r>
        <w:rPr>
          <w:rFonts w:ascii="Times New Roman" w:hAnsi="Times New Roman" w:cs="Times New Roman"/>
          <w:b/>
          <w:sz w:val="24"/>
          <w:szCs w:val="24"/>
        </w:rPr>
        <w:t>Materials and Methods</w:t>
      </w:r>
    </w:p>
    <w:p w:rsidR="00CE0E20" w:rsidRPr="00383499" w:rsidRDefault="00CE0E20" w:rsidP="00CE0E20">
      <w:pPr>
        <w:spacing w:after="0" w:line="480" w:lineRule="auto"/>
        <w:rPr>
          <w:rFonts w:ascii="Times New Roman" w:hAnsi="Times New Roman" w:cs="Times New Roman"/>
          <w:b/>
          <w:sz w:val="24"/>
          <w:szCs w:val="24"/>
        </w:rPr>
      </w:pPr>
      <w:r w:rsidRPr="00383499">
        <w:rPr>
          <w:rFonts w:ascii="Times New Roman" w:hAnsi="Times New Roman" w:cs="Times New Roman"/>
          <w:b/>
          <w:sz w:val="24"/>
          <w:szCs w:val="24"/>
        </w:rPr>
        <w:t>Chemicals.</w:t>
      </w:r>
    </w:p>
    <w:p w:rsidR="00CE0E20" w:rsidRPr="00B0426A" w:rsidRDefault="00CE0E20" w:rsidP="00CE0E20">
      <w:pPr>
        <w:spacing w:after="0" w:line="480" w:lineRule="auto"/>
        <w:rPr>
          <w:rFonts w:ascii="Times New Roman" w:hAnsi="Times New Roman" w:cs="Times New Roman"/>
          <w:sz w:val="24"/>
          <w:szCs w:val="24"/>
        </w:rPr>
      </w:pPr>
      <w:r w:rsidRPr="009E4368">
        <w:rPr>
          <w:rFonts w:ascii="Times New Roman" w:hAnsi="Times New Roman" w:cs="Times New Roman"/>
          <w:sz w:val="24"/>
          <w:szCs w:val="24"/>
        </w:rPr>
        <w:t xml:space="preserve">All chemicals and reagents were </w:t>
      </w:r>
      <w:r>
        <w:rPr>
          <w:rFonts w:ascii="Times New Roman" w:hAnsi="Times New Roman" w:cs="Times New Roman"/>
          <w:sz w:val="24"/>
          <w:szCs w:val="24"/>
        </w:rPr>
        <w:t xml:space="preserve">of </w:t>
      </w:r>
      <w:r w:rsidRPr="009E4368">
        <w:rPr>
          <w:rFonts w:ascii="Times New Roman" w:hAnsi="Times New Roman" w:cs="Times New Roman"/>
          <w:sz w:val="24"/>
          <w:szCs w:val="24"/>
        </w:rPr>
        <w:t>the highest purity</w:t>
      </w:r>
      <w:r>
        <w:rPr>
          <w:rFonts w:ascii="Times New Roman" w:hAnsi="Times New Roman" w:cs="Times New Roman"/>
          <w:sz w:val="24"/>
          <w:szCs w:val="24"/>
        </w:rPr>
        <w:t xml:space="preserve"> available</w:t>
      </w:r>
      <w:r w:rsidRPr="009E4368">
        <w:rPr>
          <w:rFonts w:ascii="Times New Roman" w:hAnsi="Times New Roman" w:cs="Times New Roman"/>
          <w:sz w:val="24"/>
          <w:szCs w:val="24"/>
        </w:rPr>
        <w:t xml:space="preserve"> and </w:t>
      </w:r>
      <w:proofErr w:type="gramStart"/>
      <w:r w:rsidRPr="009E4368">
        <w:rPr>
          <w:rFonts w:ascii="Times New Roman" w:hAnsi="Times New Roman" w:cs="Times New Roman"/>
          <w:sz w:val="24"/>
          <w:szCs w:val="24"/>
        </w:rPr>
        <w:t>were purchased</w:t>
      </w:r>
      <w:proofErr w:type="gramEnd"/>
      <w:r w:rsidRPr="009E4368">
        <w:rPr>
          <w:rFonts w:ascii="Times New Roman" w:hAnsi="Times New Roman" w:cs="Times New Roman"/>
          <w:sz w:val="24"/>
          <w:szCs w:val="24"/>
        </w:rPr>
        <w:t xml:space="preserve"> from </w:t>
      </w:r>
      <w:r w:rsidRPr="00B0426A">
        <w:rPr>
          <w:rFonts w:ascii="Times New Roman" w:hAnsi="Times New Roman" w:cs="Times New Roman"/>
          <w:sz w:val="24"/>
          <w:szCs w:val="24"/>
        </w:rPr>
        <w:t>Sigma Aldrich Chemical Co. Ltd., unless indicated otherwise</w:t>
      </w:r>
      <w:r>
        <w:rPr>
          <w:rFonts w:ascii="Times New Roman" w:hAnsi="Times New Roman" w:cs="Times New Roman"/>
          <w:sz w:val="24"/>
          <w:szCs w:val="24"/>
        </w:rPr>
        <w:t xml:space="preserve">. </w:t>
      </w:r>
    </w:p>
    <w:p w:rsidR="00EE16EB" w:rsidRPr="00EE16EB" w:rsidRDefault="00EE16EB" w:rsidP="00EE16EB">
      <w:pPr>
        <w:spacing w:after="0" w:line="480" w:lineRule="auto"/>
        <w:jc w:val="both"/>
        <w:rPr>
          <w:rFonts w:ascii="Times New Roman" w:hAnsi="Times New Roman" w:cs="Times New Roman"/>
          <w:b/>
          <w:bCs/>
          <w:sz w:val="24"/>
          <w:szCs w:val="24"/>
        </w:rPr>
      </w:pPr>
      <w:r w:rsidRPr="00EE16EB">
        <w:rPr>
          <w:rFonts w:ascii="Times New Roman" w:hAnsi="Times New Roman" w:cs="Times New Roman"/>
          <w:b/>
          <w:bCs/>
          <w:sz w:val="24"/>
          <w:szCs w:val="24"/>
        </w:rPr>
        <w:t>LC-MS/MS analysis</w:t>
      </w:r>
    </w:p>
    <w:p w:rsidR="00EE16EB" w:rsidRDefault="00EE16EB" w:rsidP="00EE16EB">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For n</w:t>
      </w:r>
      <w:r w:rsidRPr="00DE047B">
        <w:rPr>
          <w:rFonts w:ascii="Times New Roman" w:hAnsi="Times New Roman" w:cs="Times New Roman"/>
          <w:bCs/>
          <w:sz w:val="24"/>
          <w:szCs w:val="24"/>
        </w:rPr>
        <w:t xml:space="preserve">eutrophil cell membrane </w:t>
      </w:r>
      <w:proofErr w:type="spellStart"/>
      <w:r>
        <w:rPr>
          <w:rFonts w:ascii="Times New Roman" w:hAnsi="Times New Roman" w:cs="Times New Roman"/>
          <w:bCs/>
          <w:sz w:val="24"/>
          <w:szCs w:val="24"/>
        </w:rPr>
        <w:t>phox</w:t>
      </w:r>
      <w:proofErr w:type="spellEnd"/>
      <w:r>
        <w:rPr>
          <w:rFonts w:ascii="Times New Roman" w:hAnsi="Times New Roman" w:cs="Times New Roman"/>
          <w:bCs/>
          <w:sz w:val="24"/>
          <w:szCs w:val="24"/>
        </w:rPr>
        <w:t xml:space="preserve"> protein</w:t>
      </w:r>
      <w:r w:rsidRPr="00DE047B">
        <w:rPr>
          <w:rFonts w:ascii="Times New Roman" w:hAnsi="Times New Roman" w:cs="Times New Roman"/>
          <w:bCs/>
          <w:sz w:val="24"/>
          <w:szCs w:val="24"/>
        </w:rPr>
        <w:t xml:space="preserve"> </w:t>
      </w:r>
      <w:r>
        <w:rPr>
          <w:rFonts w:ascii="Times New Roman" w:hAnsi="Times New Roman" w:cs="Times New Roman"/>
          <w:bCs/>
          <w:sz w:val="24"/>
          <w:szCs w:val="24"/>
        </w:rPr>
        <w:t xml:space="preserve">analysis, membrane </w:t>
      </w:r>
      <w:r w:rsidRPr="00DE047B">
        <w:rPr>
          <w:rFonts w:ascii="Times New Roman" w:hAnsi="Times New Roman" w:cs="Times New Roman"/>
          <w:bCs/>
          <w:sz w:val="24"/>
          <w:szCs w:val="24"/>
        </w:rPr>
        <w:t>samples underwent in-solution digestion using sequencing grade modified trypsin (</w:t>
      </w:r>
      <w:proofErr w:type="spellStart"/>
      <w:r w:rsidRPr="00DE047B">
        <w:rPr>
          <w:rFonts w:ascii="Times New Roman" w:hAnsi="Times New Roman" w:cs="Times New Roman"/>
          <w:bCs/>
          <w:sz w:val="24"/>
          <w:szCs w:val="24"/>
        </w:rPr>
        <w:t>Promega</w:t>
      </w:r>
      <w:proofErr w:type="spellEnd"/>
      <w:r w:rsidRPr="00DE047B">
        <w:rPr>
          <w:rFonts w:ascii="Times New Roman" w:hAnsi="Times New Roman" w:cs="Times New Roman"/>
          <w:bCs/>
          <w:sz w:val="24"/>
          <w:szCs w:val="24"/>
        </w:rPr>
        <w:t xml:space="preserve">) at a 1:20 </w:t>
      </w:r>
      <w:proofErr w:type="spellStart"/>
      <w:r w:rsidRPr="00DE047B">
        <w:rPr>
          <w:rFonts w:ascii="Times New Roman" w:hAnsi="Times New Roman" w:cs="Times New Roman"/>
          <w:bCs/>
          <w:sz w:val="24"/>
          <w:szCs w:val="24"/>
        </w:rPr>
        <w:t>enzyme</w:t>
      </w:r>
      <w:proofErr w:type="gramStart"/>
      <w:r w:rsidRPr="00DE047B">
        <w:rPr>
          <w:rFonts w:ascii="Times New Roman" w:hAnsi="Times New Roman" w:cs="Times New Roman"/>
          <w:bCs/>
          <w:sz w:val="24"/>
          <w:szCs w:val="24"/>
        </w:rPr>
        <w:t>:protein</w:t>
      </w:r>
      <w:proofErr w:type="spellEnd"/>
      <w:proofErr w:type="gramEnd"/>
      <w:r w:rsidRPr="00DE047B">
        <w:rPr>
          <w:rFonts w:ascii="Times New Roman" w:hAnsi="Times New Roman" w:cs="Times New Roman"/>
          <w:bCs/>
          <w:sz w:val="24"/>
          <w:szCs w:val="24"/>
        </w:rPr>
        <w:t xml:space="preserve"> ratio. A </w:t>
      </w:r>
      <w:proofErr w:type="spellStart"/>
      <w:r w:rsidRPr="00DE047B">
        <w:rPr>
          <w:rFonts w:ascii="Times New Roman" w:hAnsi="Times New Roman" w:cs="Times New Roman"/>
          <w:bCs/>
          <w:sz w:val="24"/>
          <w:szCs w:val="24"/>
        </w:rPr>
        <w:t>Dionex</w:t>
      </w:r>
      <w:proofErr w:type="spellEnd"/>
      <w:r w:rsidRPr="00DE047B">
        <w:rPr>
          <w:rFonts w:ascii="Times New Roman" w:hAnsi="Times New Roman" w:cs="Times New Roman"/>
          <w:bCs/>
          <w:sz w:val="24"/>
          <w:szCs w:val="24"/>
        </w:rPr>
        <w:t xml:space="preserve"> Ultimate 3000 </w:t>
      </w:r>
      <w:proofErr w:type="spellStart"/>
      <w:r w:rsidRPr="00DE047B">
        <w:rPr>
          <w:rFonts w:ascii="Times New Roman" w:hAnsi="Times New Roman" w:cs="Times New Roman"/>
          <w:bCs/>
          <w:sz w:val="24"/>
          <w:szCs w:val="24"/>
        </w:rPr>
        <w:t>nanoLC</w:t>
      </w:r>
      <w:proofErr w:type="spellEnd"/>
      <w:r w:rsidRPr="00DE047B">
        <w:rPr>
          <w:rFonts w:ascii="Times New Roman" w:hAnsi="Times New Roman" w:cs="Times New Roman"/>
          <w:bCs/>
          <w:sz w:val="24"/>
          <w:szCs w:val="24"/>
        </w:rPr>
        <w:t xml:space="preserve"> system (</w:t>
      </w:r>
      <w:proofErr w:type="spellStart"/>
      <w:r w:rsidRPr="00DE047B">
        <w:rPr>
          <w:rFonts w:ascii="Times New Roman" w:hAnsi="Times New Roman" w:cs="Times New Roman"/>
          <w:bCs/>
          <w:sz w:val="24"/>
          <w:szCs w:val="24"/>
        </w:rPr>
        <w:t>Thermo</w:t>
      </w:r>
      <w:proofErr w:type="spellEnd"/>
      <w:r w:rsidRPr="00DE047B">
        <w:rPr>
          <w:rFonts w:ascii="Times New Roman" w:hAnsi="Times New Roman" w:cs="Times New Roman"/>
          <w:bCs/>
          <w:sz w:val="24"/>
          <w:szCs w:val="24"/>
        </w:rPr>
        <w:t xml:space="preserve"> Fisher Scientific) coupled to an LTQ </w:t>
      </w:r>
      <w:proofErr w:type="spellStart"/>
      <w:r w:rsidRPr="00DE047B">
        <w:rPr>
          <w:rFonts w:ascii="Times New Roman" w:hAnsi="Times New Roman" w:cs="Times New Roman"/>
          <w:bCs/>
          <w:sz w:val="24"/>
          <w:szCs w:val="24"/>
        </w:rPr>
        <w:t>Orbitrap</w:t>
      </w:r>
      <w:proofErr w:type="spellEnd"/>
      <w:r w:rsidRPr="00DE047B">
        <w:rPr>
          <w:rFonts w:ascii="Times New Roman" w:hAnsi="Times New Roman" w:cs="Times New Roman"/>
          <w:bCs/>
          <w:sz w:val="24"/>
          <w:szCs w:val="24"/>
        </w:rPr>
        <w:t xml:space="preserve"> XL mass spectrometer (</w:t>
      </w:r>
      <w:proofErr w:type="spellStart"/>
      <w:r w:rsidRPr="00DE047B">
        <w:rPr>
          <w:rFonts w:ascii="Times New Roman" w:hAnsi="Times New Roman" w:cs="Times New Roman"/>
          <w:bCs/>
          <w:sz w:val="24"/>
          <w:szCs w:val="24"/>
        </w:rPr>
        <w:t>Thermo</w:t>
      </w:r>
      <w:proofErr w:type="spellEnd"/>
      <w:r w:rsidRPr="00DE047B">
        <w:rPr>
          <w:rFonts w:ascii="Times New Roman" w:hAnsi="Times New Roman" w:cs="Times New Roman"/>
          <w:bCs/>
          <w:sz w:val="24"/>
          <w:szCs w:val="24"/>
        </w:rPr>
        <w:t xml:space="preserve"> Fisher Scientific) was used for the </w:t>
      </w:r>
      <w:proofErr w:type="spellStart"/>
      <w:r w:rsidRPr="00DE047B">
        <w:rPr>
          <w:rFonts w:ascii="Times New Roman" w:hAnsi="Times New Roman" w:cs="Times New Roman"/>
          <w:bCs/>
          <w:sz w:val="24"/>
          <w:szCs w:val="24"/>
        </w:rPr>
        <w:t>nano</w:t>
      </w:r>
      <w:proofErr w:type="spellEnd"/>
      <w:r w:rsidRPr="00DE047B">
        <w:rPr>
          <w:rFonts w:ascii="Times New Roman" w:hAnsi="Times New Roman" w:cs="Times New Roman"/>
          <w:bCs/>
          <w:sz w:val="24"/>
          <w:szCs w:val="24"/>
        </w:rPr>
        <w:t xml:space="preserve"> LC-MS/MS anal</w:t>
      </w:r>
      <w:r w:rsidR="009201A6">
        <w:rPr>
          <w:rFonts w:ascii="Times New Roman" w:hAnsi="Times New Roman" w:cs="Times New Roman"/>
          <w:bCs/>
          <w:sz w:val="24"/>
          <w:szCs w:val="24"/>
        </w:rPr>
        <w:t xml:space="preserve">ysis as previously described </w:t>
      </w:r>
      <w:r w:rsidR="009201A6">
        <w:rPr>
          <w:rFonts w:ascii="Times New Roman" w:hAnsi="Times New Roman" w:cs="Times New Roman"/>
          <w:bCs/>
          <w:sz w:val="24"/>
          <w:szCs w:val="24"/>
        </w:rPr>
        <w:fldChar w:fldCharType="begin"/>
      </w:r>
      <w:r w:rsidR="009201A6">
        <w:rPr>
          <w:rFonts w:ascii="Times New Roman" w:hAnsi="Times New Roman" w:cs="Times New Roman"/>
          <w:bCs/>
          <w:sz w:val="24"/>
          <w:szCs w:val="24"/>
        </w:rPr>
        <w:instrText xml:space="preserve"> ADDIN EN.CITE &lt;EndNote&gt;&lt;Cite&gt;&lt;Author&gt;Murphy&lt;/Author&gt;&lt;Year&gt;2020&lt;/Year&gt;&lt;RecNum&gt;1626&lt;/RecNum&gt;&lt;DisplayText&gt;[1]&lt;/DisplayText&gt;&lt;record&gt;&lt;rec-number&gt;1626&lt;/rec-number&gt;&lt;foreign-keys&gt;&lt;key app="EN" db-id="z5dzs0ead9tfd2ervs4p59amwevs5tztv9x2" timestamp="1591201543"&gt;1626&lt;/key&gt;&lt;/foreign-keys&gt;&lt;ref-type name="Journal Article"&gt;17&lt;/ref-type&gt;&lt;contributors&gt;&lt;authors&gt;&lt;author&gt;Murphy, M. P.&lt;/author&gt;&lt;author&gt;McEnery, T.&lt;/author&gt;&lt;author&gt;McQuillan, K.&lt;/author&gt;&lt;author&gt;McElvaney, O. F.&lt;/author&gt;&lt;author&gt;McElvaney, O. J.&lt;/author&gt;&lt;author&gt;Landers, S.&lt;/author&gt;&lt;author&gt;Coleman, O.&lt;/author&gt;&lt;author&gt;Bussayajirapong, A.&lt;/author&gt;&lt;author&gt;Hawkins, P.&lt;/author&gt;&lt;author&gt;Henry, M.&lt;/author&gt;&lt;author&gt;Meleady, P.&lt;/author&gt;&lt;author&gt;Reeves, E. P.&lt;/author&gt;&lt;author&gt;McElvaney, N. G.&lt;/author&gt;&lt;/authors&gt;&lt;/contributors&gt;&lt;auth-address&gt;Irish Centre for Genetic Lung Disease, Dept of Medicine, Royal College of Surgeons in Ireland, Education and Research Centre, Beaumont Hospital, Dublin, Ireland.&amp;#xD;National Institute for Cellular Biotechnology, Dublin City University, Glasnevin, Dublin, Ireland.&amp;#xD;Irish Centre for Genetic Lung Disease, Dept of Medicine, Royal College of Surgeons in Ireland, Education and Research Centre, Beaumont Hospital, Dublin, Ireland emerreeves@rcsi.ie.&amp;#xD;Noel G. McElvaney and Emer P. Reeves share joint senior authorship.&lt;/auth-address&gt;&lt;titles&gt;&lt;title&gt;alpha1 Antitrypsin therapy modulates the neutrophil membrane proteome and secretome&lt;/title&gt;&lt;secondary-title&gt;Eur Respir J&lt;/secondary-title&gt;&lt;/titles&gt;&lt;periodical&gt;&lt;full-title&gt;Eur Respir J&lt;/full-title&gt;&lt;/periodical&gt;&lt;volume&gt;55&lt;/volume&gt;&lt;number&gt;4&lt;/number&gt;&lt;dates&gt;&lt;year&gt;2020&lt;/year&gt;&lt;pub-dates&gt;&lt;date&gt;Apr&lt;/date&gt;&lt;/pub-dates&gt;&lt;/dates&gt;&lt;isbn&gt;1399-3003 (Electronic)&amp;#xD;0903-1936 (Linking)&lt;/isbn&gt;&lt;accession-num&gt;32060059&lt;/accession-num&gt;&lt;urls&gt;&lt;related-urls&gt;&lt;url&gt;https://www.ncbi.nlm.nih.gov/pubmed/32060059&lt;/url&gt;&lt;/related-urls&gt;&lt;/urls&gt;&lt;electronic-resource-num&gt;10.1183/13993003.01678-2019&lt;/electronic-resource-num&gt;&lt;/record&gt;&lt;/Cite&gt;&lt;/EndNote&gt;</w:instrText>
      </w:r>
      <w:r w:rsidR="009201A6">
        <w:rPr>
          <w:rFonts w:ascii="Times New Roman" w:hAnsi="Times New Roman" w:cs="Times New Roman"/>
          <w:bCs/>
          <w:sz w:val="24"/>
          <w:szCs w:val="24"/>
        </w:rPr>
        <w:fldChar w:fldCharType="separate"/>
      </w:r>
      <w:r w:rsidR="009201A6">
        <w:rPr>
          <w:rFonts w:ascii="Times New Roman" w:hAnsi="Times New Roman" w:cs="Times New Roman"/>
          <w:bCs/>
          <w:noProof/>
          <w:sz w:val="24"/>
          <w:szCs w:val="24"/>
        </w:rPr>
        <w:t>[1]</w:t>
      </w:r>
      <w:r w:rsidR="009201A6">
        <w:rPr>
          <w:rFonts w:ascii="Times New Roman" w:hAnsi="Times New Roman" w:cs="Times New Roman"/>
          <w:bCs/>
          <w:sz w:val="24"/>
          <w:szCs w:val="24"/>
        </w:rPr>
        <w:fldChar w:fldCharType="end"/>
      </w:r>
      <w:r w:rsidRPr="00DE047B">
        <w:rPr>
          <w:rFonts w:ascii="Times New Roman" w:hAnsi="Times New Roman" w:cs="Times New Roman"/>
          <w:bCs/>
          <w:sz w:val="24"/>
          <w:szCs w:val="24"/>
        </w:rPr>
        <w:t>. Quantitative label-free data analysis was c</w:t>
      </w:r>
      <w:r>
        <w:rPr>
          <w:rFonts w:ascii="Times New Roman" w:hAnsi="Times New Roman" w:cs="Times New Roman"/>
          <w:bCs/>
          <w:sz w:val="24"/>
          <w:szCs w:val="24"/>
        </w:rPr>
        <w:t xml:space="preserve">arried out using </w:t>
      </w:r>
      <w:proofErr w:type="spellStart"/>
      <w:r>
        <w:rPr>
          <w:rFonts w:ascii="Times New Roman" w:hAnsi="Times New Roman" w:cs="Times New Roman"/>
          <w:bCs/>
          <w:sz w:val="24"/>
          <w:szCs w:val="24"/>
        </w:rPr>
        <w:t>Progenesis</w:t>
      </w:r>
      <w:proofErr w:type="spellEnd"/>
      <w:r>
        <w:rPr>
          <w:rFonts w:ascii="Times New Roman" w:hAnsi="Times New Roman" w:cs="Times New Roman"/>
          <w:bCs/>
          <w:sz w:val="24"/>
          <w:szCs w:val="24"/>
        </w:rPr>
        <w:t xml:space="preserve"> QI </w:t>
      </w:r>
      <w:r w:rsidRPr="00DE047B">
        <w:rPr>
          <w:rFonts w:ascii="Times New Roman" w:hAnsi="Times New Roman" w:cs="Times New Roman"/>
          <w:bCs/>
          <w:sz w:val="24"/>
          <w:szCs w:val="24"/>
        </w:rPr>
        <w:t>for Proteomics (software version 3.1; Non-line</w:t>
      </w:r>
      <w:r>
        <w:rPr>
          <w:rFonts w:ascii="Times New Roman" w:hAnsi="Times New Roman" w:cs="Times New Roman"/>
          <w:bCs/>
          <w:sz w:val="24"/>
          <w:szCs w:val="24"/>
        </w:rPr>
        <w:t xml:space="preserve">ar dynamics, a Waters company) </w:t>
      </w:r>
      <w:r w:rsidRPr="00DE047B">
        <w:rPr>
          <w:rFonts w:ascii="Times New Roman" w:hAnsi="Times New Roman" w:cs="Times New Roman"/>
          <w:bCs/>
          <w:sz w:val="24"/>
          <w:szCs w:val="24"/>
        </w:rPr>
        <w:t xml:space="preserve">as described by the manufacturer (www.nonlinear.com). Peptide and protein identification </w:t>
      </w:r>
      <w:proofErr w:type="gramStart"/>
      <w:r w:rsidRPr="00DE047B">
        <w:rPr>
          <w:rFonts w:ascii="Times New Roman" w:hAnsi="Times New Roman" w:cs="Times New Roman"/>
          <w:bCs/>
          <w:sz w:val="24"/>
          <w:szCs w:val="24"/>
        </w:rPr>
        <w:t>was achieved</w:t>
      </w:r>
      <w:proofErr w:type="gramEnd"/>
      <w:r w:rsidRPr="00DE047B">
        <w:rPr>
          <w:rFonts w:ascii="Times New Roman" w:hAnsi="Times New Roman" w:cs="Times New Roman"/>
          <w:bCs/>
          <w:sz w:val="24"/>
          <w:szCs w:val="24"/>
        </w:rPr>
        <w:t xml:space="preserve"> using Proteome Discoverer 2.1 (</w:t>
      </w:r>
      <w:proofErr w:type="spellStart"/>
      <w:r w:rsidRPr="00DE047B">
        <w:rPr>
          <w:rFonts w:ascii="Times New Roman" w:hAnsi="Times New Roman" w:cs="Times New Roman"/>
          <w:bCs/>
          <w:sz w:val="24"/>
          <w:szCs w:val="24"/>
        </w:rPr>
        <w:t>Thermo</w:t>
      </w:r>
      <w:proofErr w:type="spellEnd"/>
      <w:r w:rsidRPr="00DE047B">
        <w:rPr>
          <w:rFonts w:ascii="Times New Roman" w:hAnsi="Times New Roman" w:cs="Times New Roman"/>
          <w:bCs/>
          <w:sz w:val="24"/>
          <w:szCs w:val="24"/>
        </w:rPr>
        <w:t xml:space="preserve"> Scientific) with </w:t>
      </w:r>
      <w:proofErr w:type="spellStart"/>
      <w:r w:rsidRPr="00DE047B">
        <w:rPr>
          <w:rFonts w:ascii="Times New Roman" w:hAnsi="Times New Roman" w:cs="Times New Roman"/>
          <w:bCs/>
          <w:sz w:val="24"/>
          <w:szCs w:val="24"/>
        </w:rPr>
        <w:t>Sequest</w:t>
      </w:r>
      <w:proofErr w:type="spellEnd"/>
      <w:r w:rsidRPr="00DE047B">
        <w:rPr>
          <w:rFonts w:ascii="Times New Roman" w:hAnsi="Times New Roman" w:cs="Times New Roman"/>
          <w:bCs/>
          <w:sz w:val="24"/>
          <w:szCs w:val="24"/>
        </w:rPr>
        <w:t xml:space="preserve"> HT, Mascot and Percolator. The data </w:t>
      </w:r>
      <w:proofErr w:type="gramStart"/>
      <w:r w:rsidRPr="00DE047B">
        <w:rPr>
          <w:rFonts w:ascii="Times New Roman" w:hAnsi="Times New Roman" w:cs="Times New Roman"/>
          <w:bCs/>
          <w:sz w:val="24"/>
          <w:szCs w:val="24"/>
        </w:rPr>
        <w:t>was searched</w:t>
      </w:r>
      <w:proofErr w:type="gramEnd"/>
      <w:r w:rsidRPr="00DE047B">
        <w:rPr>
          <w:rFonts w:ascii="Times New Roman" w:hAnsi="Times New Roman" w:cs="Times New Roman"/>
          <w:bCs/>
          <w:sz w:val="24"/>
          <w:szCs w:val="24"/>
        </w:rPr>
        <w:t xml:space="preserve"> against the NCBI </w:t>
      </w:r>
      <w:proofErr w:type="spellStart"/>
      <w:r w:rsidRPr="00DE047B">
        <w:rPr>
          <w:rFonts w:ascii="Times New Roman" w:hAnsi="Times New Roman" w:cs="Times New Roman"/>
          <w:bCs/>
          <w:sz w:val="24"/>
          <w:szCs w:val="24"/>
        </w:rPr>
        <w:t>Uniprot</w:t>
      </w:r>
      <w:proofErr w:type="spellEnd"/>
      <w:r w:rsidRPr="00DE047B">
        <w:rPr>
          <w:rFonts w:ascii="Times New Roman" w:hAnsi="Times New Roman" w:cs="Times New Roman"/>
          <w:bCs/>
          <w:sz w:val="24"/>
          <w:szCs w:val="24"/>
        </w:rPr>
        <w:t xml:space="preserve"> </w:t>
      </w:r>
      <w:proofErr w:type="spellStart"/>
      <w:r w:rsidRPr="00DE047B">
        <w:rPr>
          <w:rFonts w:ascii="Times New Roman" w:hAnsi="Times New Roman" w:cs="Times New Roman"/>
          <w:bCs/>
          <w:sz w:val="24"/>
          <w:szCs w:val="24"/>
        </w:rPr>
        <w:t>Swissprot</w:t>
      </w:r>
      <w:proofErr w:type="spellEnd"/>
      <w:r w:rsidRPr="00DE047B">
        <w:rPr>
          <w:rFonts w:ascii="Times New Roman" w:hAnsi="Times New Roman" w:cs="Times New Roman"/>
          <w:bCs/>
          <w:sz w:val="24"/>
          <w:szCs w:val="24"/>
        </w:rPr>
        <w:t xml:space="preserve"> 2017 Homo sapiens database containing 20,148 sequences.</w:t>
      </w:r>
    </w:p>
    <w:p w:rsidR="009201A6" w:rsidRPr="005A61A1" w:rsidRDefault="009201A6" w:rsidP="009201A6">
      <w:pPr>
        <w:spacing w:after="0" w:line="480" w:lineRule="auto"/>
        <w:jc w:val="both"/>
        <w:rPr>
          <w:rFonts w:ascii="Times New Roman" w:hAnsi="Times New Roman" w:cs="Times New Roman"/>
          <w:b/>
          <w:color w:val="000000"/>
          <w:sz w:val="23"/>
          <w:szCs w:val="23"/>
        </w:rPr>
      </w:pPr>
      <w:r w:rsidRPr="005A61A1">
        <w:rPr>
          <w:rFonts w:ascii="Times New Roman" w:hAnsi="Times New Roman" w:cs="Times New Roman"/>
          <w:b/>
          <w:color w:val="000000"/>
          <w:sz w:val="23"/>
          <w:szCs w:val="23"/>
        </w:rPr>
        <w:t>AAT/</w:t>
      </w:r>
      <w:proofErr w:type="spellStart"/>
      <w:r w:rsidRPr="005A61A1">
        <w:rPr>
          <w:rFonts w:ascii="Times New Roman" w:hAnsi="Times New Roman" w:cs="Times New Roman"/>
          <w:b/>
          <w:color w:val="000000"/>
          <w:sz w:val="23"/>
          <w:szCs w:val="23"/>
        </w:rPr>
        <w:t>fMLP</w:t>
      </w:r>
      <w:proofErr w:type="spellEnd"/>
      <w:r w:rsidRPr="005A61A1">
        <w:rPr>
          <w:rFonts w:ascii="Times New Roman" w:hAnsi="Times New Roman" w:cs="Times New Roman"/>
          <w:b/>
          <w:color w:val="000000"/>
          <w:sz w:val="23"/>
          <w:szCs w:val="23"/>
        </w:rPr>
        <w:t xml:space="preserve"> binding </w:t>
      </w:r>
      <w:r>
        <w:rPr>
          <w:rFonts w:ascii="Times New Roman" w:hAnsi="Times New Roman" w:cs="Times New Roman"/>
          <w:b/>
          <w:color w:val="000000"/>
          <w:sz w:val="23"/>
          <w:szCs w:val="23"/>
        </w:rPr>
        <w:t>protocol</w:t>
      </w:r>
      <w:r w:rsidRPr="005A61A1">
        <w:rPr>
          <w:rFonts w:ascii="Times New Roman" w:hAnsi="Times New Roman" w:cs="Times New Roman"/>
          <w:b/>
          <w:color w:val="000000"/>
          <w:sz w:val="23"/>
          <w:szCs w:val="23"/>
        </w:rPr>
        <w:t>.</w:t>
      </w:r>
    </w:p>
    <w:p w:rsidR="009201A6" w:rsidRPr="004F3809" w:rsidRDefault="009201A6" w:rsidP="009201A6">
      <w:pPr>
        <w:spacing w:after="0" w:line="480" w:lineRule="auto"/>
        <w:jc w:val="both"/>
        <w:rPr>
          <w:rFonts w:ascii="Times New Roman" w:hAnsi="Times New Roman" w:cs="Times New Roman"/>
          <w:color w:val="000000"/>
          <w:sz w:val="24"/>
          <w:szCs w:val="24"/>
        </w:rPr>
      </w:pPr>
      <w:r w:rsidRPr="00894F61">
        <w:rPr>
          <w:rFonts w:ascii="Times New Roman" w:hAnsi="Times New Roman" w:cs="Times New Roman"/>
          <w:color w:val="000000"/>
          <w:sz w:val="24"/>
          <w:szCs w:val="24"/>
        </w:rPr>
        <w:t>For experiments investiga</w:t>
      </w:r>
      <w:r>
        <w:rPr>
          <w:rFonts w:ascii="Times New Roman" w:hAnsi="Times New Roman" w:cs="Times New Roman"/>
          <w:color w:val="000000"/>
          <w:sz w:val="24"/>
          <w:szCs w:val="24"/>
        </w:rPr>
        <w:t xml:space="preserve">ting binding of </w:t>
      </w:r>
      <w:proofErr w:type="spellStart"/>
      <w:r>
        <w:rPr>
          <w:rFonts w:ascii="Times New Roman" w:hAnsi="Times New Roman" w:cs="Times New Roman"/>
          <w:color w:val="000000"/>
          <w:sz w:val="24"/>
          <w:szCs w:val="24"/>
        </w:rPr>
        <w:t>fMLP</w:t>
      </w:r>
      <w:proofErr w:type="spellEnd"/>
      <w:r>
        <w:rPr>
          <w:rFonts w:ascii="Times New Roman" w:hAnsi="Times New Roman" w:cs="Times New Roman"/>
          <w:color w:val="000000"/>
          <w:sz w:val="24"/>
          <w:szCs w:val="24"/>
        </w:rPr>
        <w:t xml:space="preserve"> to AAT, 10</w:t>
      </w:r>
      <w:r w:rsidRPr="00894F61">
        <w:rPr>
          <w:rFonts w:ascii="Times New Roman" w:hAnsi="Times New Roman" w:cs="Times New Roman"/>
          <w:color w:val="000000"/>
          <w:sz w:val="24"/>
          <w:szCs w:val="24"/>
        </w:rPr>
        <w:t>μm polystyrene beads (</w:t>
      </w:r>
      <w:proofErr w:type="spellStart"/>
      <w:r w:rsidRPr="00894F61">
        <w:rPr>
          <w:rFonts w:ascii="Times New Roman" w:hAnsi="Times New Roman" w:cs="Times New Roman"/>
          <w:color w:val="000000"/>
          <w:sz w:val="24"/>
          <w:szCs w:val="24"/>
        </w:rPr>
        <w:t>Polysciences</w:t>
      </w:r>
      <w:proofErr w:type="spellEnd"/>
      <w:r w:rsidRPr="00894F61">
        <w:rPr>
          <w:rFonts w:ascii="Times New Roman" w:hAnsi="Times New Roman" w:cs="Times New Roman"/>
          <w:color w:val="000000"/>
          <w:sz w:val="24"/>
          <w:szCs w:val="24"/>
        </w:rPr>
        <w:t xml:space="preserve"> Europe, </w:t>
      </w:r>
      <w:proofErr w:type="spellStart"/>
      <w:r w:rsidRPr="00894F61">
        <w:rPr>
          <w:rFonts w:ascii="Times New Roman" w:hAnsi="Times New Roman" w:cs="Times New Roman"/>
          <w:color w:val="000000"/>
          <w:sz w:val="24"/>
          <w:szCs w:val="24"/>
        </w:rPr>
        <w:t>Eppelheim</w:t>
      </w:r>
      <w:proofErr w:type="spellEnd"/>
      <w:r w:rsidRPr="00894F61">
        <w:rPr>
          <w:rFonts w:ascii="Times New Roman" w:hAnsi="Times New Roman" w:cs="Times New Roman"/>
          <w:color w:val="000000"/>
          <w:sz w:val="24"/>
          <w:szCs w:val="24"/>
        </w:rPr>
        <w:t xml:space="preserve">, Germany) </w:t>
      </w:r>
      <w:proofErr w:type="gramStart"/>
      <w:r w:rsidRPr="00894F61">
        <w:rPr>
          <w:rFonts w:ascii="Times New Roman" w:hAnsi="Times New Roman" w:cs="Times New Roman"/>
          <w:color w:val="000000"/>
          <w:sz w:val="24"/>
          <w:szCs w:val="24"/>
        </w:rPr>
        <w:t>were coated</w:t>
      </w:r>
      <w:proofErr w:type="gramEnd"/>
      <w:r w:rsidRPr="00894F61">
        <w:rPr>
          <w:rFonts w:ascii="Times New Roman" w:hAnsi="Times New Roman" w:cs="Times New Roman"/>
          <w:color w:val="000000"/>
          <w:sz w:val="24"/>
          <w:szCs w:val="24"/>
        </w:rPr>
        <w:t xml:space="preserve"> with AAT in saline solution (0.9% </w:t>
      </w:r>
      <w:proofErr w:type="spellStart"/>
      <w:r w:rsidRPr="00894F61">
        <w:rPr>
          <w:rFonts w:ascii="Times New Roman" w:hAnsi="Times New Roman" w:cs="Times New Roman"/>
          <w:color w:val="000000"/>
          <w:sz w:val="24"/>
          <w:szCs w:val="24"/>
        </w:rPr>
        <w:t>NaCl</w:t>
      </w:r>
      <w:proofErr w:type="spellEnd"/>
      <w:r w:rsidRPr="00894F61">
        <w:rPr>
          <w:rFonts w:ascii="Times New Roman" w:hAnsi="Times New Roman" w:cs="Times New Roman"/>
          <w:color w:val="000000"/>
          <w:sz w:val="24"/>
          <w:szCs w:val="24"/>
        </w:rPr>
        <w:t xml:space="preserve"> [w/v</w:t>
      </w:r>
      <w:r>
        <w:rPr>
          <w:rFonts w:ascii="Times New Roman" w:hAnsi="Times New Roman" w:cs="Times New Roman"/>
          <w:color w:val="000000"/>
          <w:sz w:val="24"/>
          <w:szCs w:val="24"/>
        </w:rPr>
        <w:t xml:space="preserve">]) as previously </w:t>
      </w:r>
      <w:r w:rsidRPr="005A61A1">
        <w:rPr>
          <w:rFonts w:ascii="Times New Roman" w:hAnsi="Times New Roman" w:cs="Times New Roman"/>
          <w:color w:val="000000"/>
          <w:sz w:val="24"/>
          <w:szCs w:val="24"/>
        </w:rPr>
        <w:t xml:space="preserve">described </w:t>
      </w:r>
      <w:r w:rsidRPr="005A61A1">
        <w:rPr>
          <w:rFonts w:ascii="Times New Roman" w:hAnsi="Times New Roman" w:cs="Times New Roman"/>
          <w:sz w:val="24"/>
          <w:szCs w:val="24"/>
        </w:rPr>
        <w:fldChar w:fldCharType="begin">
          <w:fldData xml:space="preserve">PEVuZE5vdGU+PENpdGU+PEF1dGhvcj5SZWV2ZXM8L0F1dGhvcj48WWVhcj4yMDA4PC9ZZWFyPjxS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PEVuZE5vdGU+PENpdGU+PEF1dGhvcj5SZWV2ZXM8L0F1dGhvcj48WWVhcj4yMDA4PC9ZZWFyPjxS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5A61A1">
        <w:rPr>
          <w:rFonts w:ascii="Times New Roman" w:hAnsi="Times New Roman" w:cs="Times New Roman"/>
          <w:sz w:val="24"/>
          <w:szCs w:val="24"/>
        </w:rPr>
        <w:fldChar w:fldCharType="separate"/>
      </w:r>
      <w:r>
        <w:rPr>
          <w:rFonts w:ascii="Times New Roman" w:hAnsi="Times New Roman" w:cs="Times New Roman"/>
          <w:noProof/>
          <w:sz w:val="24"/>
          <w:szCs w:val="24"/>
        </w:rPr>
        <w:t>[2]</w:t>
      </w:r>
      <w:r w:rsidRPr="005A61A1">
        <w:rPr>
          <w:rFonts w:ascii="Times New Roman" w:hAnsi="Times New Roman" w:cs="Times New Roman"/>
          <w:sz w:val="24"/>
          <w:szCs w:val="24"/>
        </w:rPr>
        <w:fldChar w:fldCharType="end"/>
      </w:r>
      <w:r>
        <w:rPr>
          <w:rFonts w:ascii="Times New Roman" w:hAnsi="Times New Roman" w:cs="Times New Roman"/>
          <w:sz w:val="24"/>
          <w:szCs w:val="24"/>
        </w:rPr>
        <w:t xml:space="preserve">. In </w:t>
      </w:r>
      <w:r w:rsidRPr="00894F61">
        <w:rPr>
          <w:rFonts w:ascii="Times New Roman" w:hAnsi="Times New Roman" w:cs="Times New Roman"/>
          <w:color w:val="000000"/>
          <w:sz w:val="24"/>
          <w:szCs w:val="24"/>
        </w:rPr>
        <w:t xml:space="preserve">brief, the beads </w:t>
      </w:r>
      <w:proofErr w:type="gramStart"/>
      <w:r w:rsidRPr="00894F61">
        <w:rPr>
          <w:rFonts w:ascii="Times New Roman" w:hAnsi="Times New Roman" w:cs="Times New Roman"/>
          <w:color w:val="000000"/>
          <w:sz w:val="24"/>
          <w:szCs w:val="24"/>
        </w:rPr>
        <w:t>were suspended</w:t>
      </w:r>
      <w:proofErr w:type="gramEnd"/>
      <w:r w:rsidRPr="00894F61">
        <w:rPr>
          <w:rFonts w:ascii="Times New Roman" w:hAnsi="Times New Roman" w:cs="Times New Roman"/>
          <w:color w:val="000000"/>
          <w:sz w:val="24"/>
          <w:szCs w:val="24"/>
        </w:rPr>
        <w:t xml:space="preserve"> in saline with added AAT (100μg in 100μl) for 24 h in the dark at 4°C with gentle rotation. The beads were centrifuged (</w:t>
      </w:r>
      <w:proofErr w:type="gramStart"/>
      <w:r w:rsidRPr="00894F61">
        <w:rPr>
          <w:rFonts w:ascii="Times New Roman" w:hAnsi="Times New Roman" w:cs="Times New Roman"/>
          <w:color w:val="000000"/>
          <w:sz w:val="24"/>
          <w:szCs w:val="24"/>
        </w:rPr>
        <w:t>15,000 ×</w:t>
      </w:r>
      <w:proofErr w:type="gramEnd"/>
      <w:r w:rsidRPr="00894F61">
        <w:rPr>
          <w:rFonts w:ascii="Times New Roman" w:hAnsi="Times New Roman" w:cs="Times New Roman"/>
          <w:color w:val="000000"/>
          <w:sz w:val="24"/>
          <w:szCs w:val="24"/>
        </w:rPr>
        <w:t xml:space="preserve"> g for 4 min at 4°C) and the amount of AAT binding to the beads was indirectly determined by measuring the unbound levels by UV spectrometry. After washing with saline, the beads </w:t>
      </w:r>
      <w:proofErr w:type="gramStart"/>
      <w:r w:rsidRPr="00894F61">
        <w:rPr>
          <w:rFonts w:ascii="Times New Roman" w:hAnsi="Times New Roman" w:cs="Times New Roman"/>
          <w:color w:val="000000"/>
          <w:sz w:val="24"/>
          <w:szCs w:val="24"/>
        </w:rPr>
        <w:t>were blocked</w:t>
      </w:r>
      <w:proofErr w:type="gramEnd"/>
      <w:r w:rsidRPr="00894F61">
        <w:rPr>
          <w:rFonts w:ascii="Times New Roman" w:hAnsi="Times New Roman" w:cs="Times New Roman"/>
          <w:color w:val="000000"/>
          <w:sz w:val="24"/>
          <w:szCs w:val="24"/>
        </w:rPr>
        <w:t xml:space="preserve"> with 2% (w/v) BSA. AAT-loaded beads </w:t>
      </w:r>
      <w:proofErr w:type="gramStart"/>
      <w:r w:rsidRPr="00894F61">
        <w:rPr>
          <w:rFonts w:ascii="Times New Roman" w:hAnsi="Times New Roman" w:cs="Times New Roman"/>
          <w:color w:val="000000"/>
          <w:sz w:val="24"/>
          <w:szCs w:val="24"/>
        </w:rPr>
        <w:t xml:space="preserve">were washed and </w:t>
      </w:r>
      <w:proofErr w:type="spellStart"/>
      <w:r w:rsidRPr="00894F61">
        <w:rPr>
          <w:rFonts w:ascii="Times New Roman" w:hAnsi="Times New Roman" w:cs="Times New Roman"/>
          <w:color w:val="000000"/>
          <w:sz w:val="24"/>
          <w:szCs w:val="24"/>
        </w:rPr>
        <w:t>resuspended</w:t>
      </w:r>
      <w:proofErr w:type="spellEnd"/>
      <w:r w:rsidRPr="00894F61">
        <w:rPr>
          <w:rFonts w:ascii="Times New Roman" w:hAnsi="Times New Roman" w:cs="Times New Roman"/>
          <w:color w:val="000000"/>
          <w:sz w:val="24"/>
          <w:szCs w:val="24"/>
        </w:rPr>
        <w:t xml:space="preserve"> in solutions of a FITC-labelled </w:t>
      </w:r>
      <w:proofErr w:type="spellStart"/>
      <w:r w:rsidRPr="00894F61">
        <w:rPr>
          <w:rFonts w:ascii="Times New Roman" w:hAnsi="Times New Roman" w:cs="Times New Roman"/>
          <w:color w:val="000000"/>
          <w:sz w:val="24"/>
          <w:szCs w:val="24"/>
        </w:rPr>
        <w:t>fMLP</w:t>
      </w:r>
      <w:proofErr w:type="spellEnd"/>
      <w:r w:rsidRPr="00894F61">
        <w:rPr>
          <w:rFonts w:ascii="Times New Roman" w:hAnsi="Times New Roman" w:cs="Times New Roman"/>
          <w:color w:val="000000"/>
          <w:sz w:val="24"/>
          <w:szCs w:val="24"/>
        </w:rPr>
        <w:t xml:space="preserve"> for 30 min at room temperature</w:t>
      </w:r>
      <w:proofErr w:type="gramEnd"/>
      <w:r w:rsidRPr="00894F61">
        <w:rPr>
          <w:rFonts w:ascii="Times New Roman" w:hAnsi="Times New Roman" w:cs="Times New Roman"/>
          <w:color w:val="000000"/>
          <w:sz w:val="24"/>
          <w:szCs w:val="24"/>
        </w:rPr>
        <w:t xml:space="preserve">. Uncoated beads (no added AAT) </w:t>
      </w:r>
      <w:proofErr w:type="gramStart"/>
      <w:r w:rsidRPr="00894F61">
        <w:rPr>
          <w:rFonts w:ascii="Times New Roman" w:hAnsi="Times New Roman" w:cs="Times New Roman"/>
          <w:color w:val="000000"/>
          <w:sz w:val="24"/>
          <w:szCs w:val="24"/>
        </w:rPr>
        <w:t>were also suspended</w:t>
      </w:r>
      <w:proofErr w:type="gramEnd"/>
      <w:r w:rsidRPr="00894F61">
        <w:rPr>
          <w:rFonts w:ascii="Times New Roman" w:hAnsi="Times New Roman" w:cs="Times New Roman"/>
          <w:color w:val="000000"/>
          <w:sz w:val="24"/>
          <w:szCs w:val="24"/>
        </w:rPr>
        <w:t xml:space="preserve"> in </w:t>
      </w:r>
      <w:r w:rsidRPr="00894F61">
        <w:rPr>
          <w:rFonts w:ascii="Times New Roman" w:hAnsi="Times New Roman" w:cs="Times New Roman"/>
          <w:color w:val="000000"/>
          <w:sz w:val="24"/>
          <w:szCs w:val="24"/>
        </w:rPr>
        <w:lastRenderedPageBreak/>
        <w:t xml:space="preserve">solutions with the FITC-labelled </w:t>
      </w:r>
      <w:proofErr w:type="spellStart"/>
      <w:r w:rsidRPr="00894F61">
        <w:rPr>
          <w:rFonts w:ascii="Times New Roman" w:hAnsi="Times New Roman" w:cs="Times New Roman"/>
          <w:color w:val="000000"/>
          <w:sz w:val="24"/>
          <w:szCs w:val="24"/>
        </w:rPr>
        <w:t>fMLP</w:t>
      </w:r>
      <w:proofErr w:type="spellEnd"/>
      <w:r w:rsidRPr="00894F61">
        <w:rPr>
          <w:rFonts w:ascii="Times New Roman" w:hAnsi="Times New Roman" w:cs="Times New Roman"/>
          <w:color w:val="000000"/>
          <w:sz w:val="24"/>
          <w:szCs w:val="24"/>
        </w:rPr>
        <w:t xml:space="preserve">. Fluorescence was counted using a BD </w:t>
      </w:r>
      <w:proofErr w:type="spellStart"/>
      <w:r w:rsidRPr="00894F61">
        <w:rPr>
          <w:rFonts w:ascii="Times New Roman" w:hAnsi="Times New Roman" w:cs="Times New Roman"/>
          <w:color w:val="000000"/>
          <w:sz w:val="24"/>
          <w:szCs w:val="24"/>
        </w:rPr>
        <w:t>FACSCalibur</w:t>
      </w:r>
      <w:proofErr w:type="spellEnd"/>
      <w:r w:rsidRPr="00894F61">
        <w:rPr>
          <w:rFonts w:ascii="Times New Roman" w:hAnsi="Times New Roman" w:cs="Times New Roman"/>
          <w:color w:val="000000"/>
          <w:sz w:val="24"/>
          <w:szCs w:val="24"/>
        </w:rPr>
        <w:t xml:space="preserve"> flow cytometer (BD Biosciences, Heidelberg, Germany) with </w:t>
      </w:r>
      <w:proofErr w:type="gramStart"/>
      <w:r w:rsidRPr="00894F61">
        <w:rPr>
          <w:rFonts w:ascii="Times New Roman" w:hAnsi="Times New Roman" w:cs="Times New Roman"/>
          <w:color w:val="000000"/>
          <w:sz w:val="24"/>
          <w:szCs w:val="24"/>
        </w:rPr>
        <w:t>a total of 10,000</w:t>
      </w:r>
      <w:proofErr w:type="gramEnd"/>
      <w:r w:rsidRPr="00894F61">
        <w:rPr>
          <w:rFonts w:ascii="Times New Roman" w:hAnsi="Times New Roman" w:cs="Times New Roman"/>
          <w:color w:val="000000"/>
          <w:sz w:val="24"/>
          <w:szCs w:val="24"/>
        </w:rPr>
        <w:t xml:space="preserve"> events acquired. The data were analysed and the </w:t>
      </w:r>
      <w:r w:rsidRPr="004F3809">
        <w:rPr>
          <w:rFonts w:ascii="Times New Roman" w:hAnsi="Times New Roman" w:cs="Times New Roman"/>
          <w:color w:val="000000"/>
          <w:sz w:val="24"/>
          <w:szCs w:val="24"/>
        </w:rPr>
        <w:t xml:space="preserve">mean fluorescence units (MFU) for each experiment were determined using </w:t>
      </w:r>
      <w:proofErr w:type="spellStart"/>
      <w:r w:rsidRPr="004F3809">
        <w:rPr>
          <w:rFonts w:ascii="Times New Roman" w:hAnsi="Times New Roman" w:cs="Times New Roman"/>
          <w:color w:val="000000"/>
          <w:sz w:val="24"/>
          <w:szCs w:val="24"/>
        </w:rPr>
        <w:t>FlowJo</w:t>
      </w:r>
      <w:proofErr w:type="spellEnd"/>
      <w:r w:rsidRPr="004F3809">
        <w:rPr>
          <w:rFonts w:ascii="Times New Roman" w:hAnsi="Times New Roman" w:cs="Times New Roman"/>
          <w:color w:val="000000"/>
          <w:sz w:val="24"/>
          <w:szCs w:val="24"/>
        </w:rPr>
        <w:t xml:space="preserve"> software.</w:t>
      </w:r>
    </w:p>
    <w:p w:rsidR="009201A6" w:rsidRPr="002D14A0" w:rsidRDefault="009201A6" w:rsidP="00EE16EB">
      <w:pPr>
        <w:spacing w:after="0" w:line="480" w:lineRule="auto"/>
        <w:jc w:val="both"/>
        <w:rPr>
          <w:rFonts w:ascii="Times New Roman" w:hAnsi="Times New Roman" w:cs="Times New Roman"/>
          <w:bCs/>
          <w:sz w:val="24"/>
          <w:szCs w:val="24"/>
        </w:rPr>
      </w:pPr>
    </w:p>
    <w:p w:rsidR="009201A6" w:rsidRPr="002D14A0" w:rsidRDefault="002D14A0" w:rsidP="002D14A0">
      <w:pPr>
        <w:spacing w:line="480" w:lineRule="auto"/>
        <w:rPr>
          <w:rFonts w:ascii="Times New Roman" w:hAnsi="Times New Roman" w:cs="Times New Roman"/>
          <w:b/>
          <w:sz w:val="24"/>
          <w:szCs w:val="24"/>
        </w:rPr>
      </w:pPr>
      <w:r w:rsidRPr="002D14A0">
        <w:rPr>
          <w:rFonts w:ascii="Times New Roman" w:hAnsi="Times New Roman" w:cs="Times New Roman"/>
          <w:b/>
          <w:sz w:val="24"/>
          <w:szCs w:val="24"/>
        </w:rPr>
        <w:t>Supplementary references</w:t>
      </w:r>
    </w:p>
    <w:p w:rsidR="009201A6" w:rsidRPr="002D14A0" w:rsidRDefault="009201A6" w:rsidP="002D14A0">
      <w:pPr>
        <w:pStyle w:val="EndNoteBibliography"/>
        <w:spacing w:after="0" w:line="480" w:lineRule="auto"/>
        <w:rPr>
          <w:rFonts w:ascii="Times New Roman" w:hAnsi="Times New Roman" w:cs="Times New Roman"/>
          <w:sz w:val="24"/>
          <w:szCs w:val="24"/>
        </w:rPr>
      </w:pPr>
      <w:r w:rsidRPr="002D14A0">
        <w:rPr>
          <w:rFonts w:ascii="Times New Roman" w:hAnsi="Times New Roman" w:cs="Times New Roman"/>
          <w:sz w:val="24"/>
          <w:szCs w:val="24"/>
        </w:rPr>
        <w:fldChar w:fldCharType="begin"/>
      </w:r>
      <w:r w:rsidRPr="002D14A0">
        <w:rPr>
          <w:rFonts w:ascii="Times New Roman" w:hAnsi="Times New Roman" w:cs="Times New Roman"/>
          <w:sz w:val="24"/>
          <w:szCs w:val="24"/>
        </w:rPr>
        <w:instrText xml:space="preserve"> ADDIN EN.REFLIST </w:instrText>
      </w:r>
      <w:r w:rsidRPr="002D14A0">
        <w:rPr>
          <w:rFonts w:ascii="Times New Roman" w:hAnsi="Times New Roman" w:cs="Times New Roman"/>
          <w:sz w:val="24"/>
          <w:szCs w:val="24"/>
        </w:rPr>
        <w:fldChar w:fldCharType="separate"/>
      </w:r>
      <w:r w:rsidRPr="002D14A0">
        <w:rPr>
          <w:rFonts w:ascii="Times New Roman" w:hAnsi="Times New Roman" w:cs="Times New Roman"/>
          <w:sz w:val="24"/>
          <w:szCs w:val="24"/>
        </w:rPr>
        <w:t>1.</w:t>
      </w:r>
      <w:r w:rsidRPr="002D14A0">
        <w:rPr>
          <w:rFonts w:ascii="Times New Roman" w:hAnsi="Times New Roman" w:cs="Times New Roman"/>
          <w:sz w:val="24"/>
          <w:szCs w:val="24"/>
        </w:rPr>
        <w:tab/>
        <w:t xml:space="preserve">Murphy MP, McEnery T, McQuillan K, McElvaney OF, McElvaney OJ, Landers S, Coleman O, Bussayajirapong A, Hawkins P, Henry M, Meleady P, Reeves EP, McElvaney NG. alpha1 Antitrypsin therapy modulates the neutrophil membrane proteome and secretome. </w:t>
      </w:r>
      <w:r w:rsidRPr="002D14A0">
        <w:rPr>
          <w:rFonts w:ascii="Times New Roman" w:hAnsi="Times New Roman" w:cs="Times New Roman"/>
          <w:i/>
          <w:sz w:val="24"/>
          <w:szCs w:val="24"/>
        </w:rPr>
        <w:t xml:space="preserve">Eur Respir J </w:t>
      </w:r>
      <w:r w:rsidRPr="002D14A0">
        <w:rPr>
          <w:rFonts w:ascii="Times New Roman" w:hAnsi="Times New Roman" w:cs="Times New Roman"/>
          <w:sz w:val="24"/>
          <w:szCs w:val="24"/>
        </w:rPr>
        <w:t>2020: 55(4).</w:t>
      </w:r>
    </w:p>
    <w:p w:rsidR="009201A6" w:rsidRPr="002D14A0" w:rsidRDefault="009201A6" w:rsidP="002D14A0">
      <w:pPr>
        <w:pStyle w:val="EndNoteBibliography"/>
        <w:spacing w:line="480" w:lineRule="auto"/>
        <w:rPr>
          <w:rFonts w:ascii="Times New Roman" w:hAnsi="Times New Roman" w:cs="Times New Roman"/>
          <w:sz w:val="24"/>
          <w:szCs w:val="24"/>
        </w:rPr>
      </w:pPr>
      <w:r w:rsidRPr="002D14A0">
        <w:rPr>
          <w:rFonts w:ascii="Times New Roman" w:hAnsi="Times New Roman" w:cs="Times New Roman"/>
          <w:sz w:val="24"/>
          <w:szCs w:val="24"/>
        </w:rPr>
        <w:t>2.</w:t>
      </w:r>
      <w:r w:rsidRPr="002D14A0">
        <w:rPr>
          <w:rFonts w:ascii="Times New Roman" w:hAnsi="Times New Roman" w:cs="Times New Roman"/>
          <w:sz w:val="24"/>
          <w:szCs w:val="24"/>
        </w:rPr>
        <w:tab/>
        <w:t xml:space="preserve">Reeves EP, Ali T, Leonard P, Hearty S, O'Kennedy R, May FE, Westley BR, Josenhans C, Rust M, Suerbaum S, Smith A, Drumm B, Clyne M. Helicobacter pylori lipopolysaccharide interacts with TFF1 in a pH-dependent manner. </w:t>
      </w:r>
      <w:r w:rsidRPr="002D14A0">
        <w:rPr>
          <w:rFonts w:ascii="Times New Roman" w:hAnsi="Times New Roman" w:cs="Times New Roman"/>
          <w:i/>
          <w:sz w:val="24"/>
          <w:szCs w:val="24"/>
        </w:rPr>
        <w:t xml:space="preserve">Gastroenterology </w:t>
      </w:r>
      <w:r w:rsidRPr="002D14A0">
        <w:rPr>
          <w:rFonts w:ascii="Times New Roman" w:hAnsi="Times New Roman" w:cs="Times New Roman"/>
          <w:sz w:val="24"/>
          <w:szCs w:val="24"/>
        </w:rPr>
        <w:t>2008: 135(6): 2043-2054, 2054 e2041-2042.</w:t>
      </w:r>
    </w:p>
    <w:p w:rsidR="00BC34C3" w:rsidRDefault="009201A6" w:rsidP="002D14A0">
      <w:pPr>
        <w:spacing w:line="480" w:lineRule="auto"/>
      </w:pPr>
      <w:r w:rsidRPr="002D14A0">
        <w:rPr>
          <w:rFonts w:ascii="Times New Roman" w:hAnsi="Times New Roman" w:cs="Times New Roman"/>
          <w:sz w:val="24"/>
          <w:szCs w:val="24"/>
        </w:rPr>
        <w:fldChar w:fldCharType="end"/>
      </w:r>
      <w:bookmarkStart w:id="0" w:name="_GoBack"/>
      <w:bookmarkEnd w:id="0"/>
    </w:p>
    <w:sectPr w:rsidR="00BC34C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587" w:rsidRDefault="00170587" w:rsidP="00191A23">
      <w:pPr>
        <w:spacing w:after="0" w:line="240" w:lineRule="auto"/>
      </w:pPr>
      <w:r>
        <w:separator/>
      </w:r>
    </w:p>
  </w:endnote>
  <w:endnote w:type="continuationSeparator" w:id="0">
    <w:p w:rsidR="00170587" w:rsidRDefault="00170587" w:rsidP="0019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230580"/>
      <w:docPartObj>
        <w:docPartGallery w:val="Page Numbers (Bottom of Page)"/>
        <w:docPartUnique/>
      </w:docPartObj>
    </w:sdtPr>
    <w:sdtEndPr>
      <w:rPr>
        <w:noProof/>
      </w:rPr>
    </w:sdtEndPr>
    <w:sdtContent>
      <w:p w:rsidR="009201A6" w:rsidRDefault="009201A6">
        <w:pPr>
          <w:pStyle w:val="Footer"/>
          <w:jc w:val="center"/>
        </w:pPr>
        <w:r>
          <w:fldChar w:fldCharType="begin"/>
        </w:r>
        <w:r>
          <w:instrText xml:space="preserve"> PAGE   \* MERGEFORMAT </w:instrText>
        </w:r>
        <w:r>
          <w:fldChar w:fldCharType="separate"/>
        </w:r>
        <w:r w:rsidR="002D14A0">
          <w:rPr>
            <w:noProof/>
          </w:rPr>
          <w:t>1</w:t>
        </w:r>
        <w:r>
          <w:rPr>
            <w:noProof/>
          </w:rPr>
          <w:fldChar w:fldCharType="end"/>
        </w:r>
      </w:p>
    </w:sdtContent>
  </w:sdt>
  <w:p w:rsidR="009201A6" w:rsidRDefault="00920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587" w:rsidRDefault="00170587" w:rsidP="00191A23">
      <w:pPr>
        <w:spacing w:after="0" w:line="240" w:lineRule="auto"/>
      </w:pPr>
      <w:r>
        <w:separator/>
      </w:r>
    </w:p>
  </w:footnote>
  <w:footnote w:type="continuationSeparator" w:id="0">
    <w:p w:rsidR="00170587" w:rsidRDefault="00170587" w:rsidP="00191A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Euro Respiratory J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dzs0ead9tfd2ervs4p59amwevs5tztv9x2&quot;&gt;CF library&lt;record-ids&gt;&lt;item&gt;94&lt;/item&gt;&lt;item&gt;1626&lt;/item&gt;&lt;/record-ids&gt;&lt;/item&gt;&lt;/Libraries&gt;"/>
  </w:docVars>
  <w:rsids>
    <w:rsidRoot w:val="00191A23"/>
    <w:rsid w:val="00170587"/>
    <w:rsid w:val="00191A23"/>
    <w:rsid w:val="002D14A0"/>
    <w:rsid w:val="009201A6"/>
    <w:rsid w:val="00BC34C3"/>
    <w:rsid w:val="00CE0E20"/>
    <w:rsid w:val="00EE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9DA8F"/>
  <w15:chartTrackingRefBased/>
  <w15:docId w15:val="{98A01DA7-D050-46DA-AE3B-5FBEEB45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E20"/>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1A6"/>
    <w:rPr>
      <w:lang w:val="en-GB"/>
    </w:rPr>
  </w:style>
  <w:style w:type="paragraph" w:styleId="Footer">
    <w:name w:val="footer"/>
    <w:basedOn w:val="Normal"/>
    <w:link w:val="FooterChar"/>
    <w:uiPriority w:val="99"/>
    <w:unhideWhenUsed/>
    <w:rsid w:val="0092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1A6"/>
    <w:rPr>
      <w:lang w:val="en-GB"/>
    </w:rPr>
  </w:style>
  <w:style w:type="paragraph" w:customStyle="1" w:styleId="EndNoteBibliographyTitle">
    <w:name w:val="EndNote Bibliography Title"/>
    <w:basedOn w:val="Normal"/>
    <w:link w:val="EndNoteBibliographyTitleChar"/>
    <w:rsid w:val="009201A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201A6"/>
    <w:rPr>
      <w:rFonts w:ascii="Calibri" w:hAnsi="Calibri" w:cs="Calibri"/>
      <w:noProof/>
    </w:rPr>
  </w:style>
  <w:style w:type="paragraph" w:customStyle="1" w:styleId="EndNoteBibliography">
    <w:name w:val="EndNote Bibliography"/>
    <w:basedOn w:val="Normal"/>
    <w:link w:val="EndNoteBibliographyChar"/>
    <w:rsid w:val="009201A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201A6"/>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6F586083283468A77F435ABDAD0D3" ma:contentTypeVersion="13" ma:contentTypeDescription="Create a new document." ma:contentTypeScope="" ma:versionID="39eea71cd328c35b6e86c885d8858f60">
  <xsd:schema xmlns:xsd="http://www.w3.org/2001/XMLSchema" xmlns:xs="http://www.w3.org/2001/XMLSchema" xmlns:p="http://schemas.microsoft.com/office/2006/metadata/properties" xmlns:ns2="f7a10ff1-a7fb-4db9-b334-bf439db0190e" xmlns:ns3="ae7e0eb7-d839-42bc-88d6-e06789320f8e" targetNamespace="http://schemas.microsoft.com/office/2006/metadata/properties" ma:root="true" ma:fieldsID="9291886704e899ae63f4863ad67d37ef" ns2:_="" ns3:_="">
    <xsd:import namespace="f7a10ff1-a7fb-4db9-b334-bf439db0190e"/>
    <xsd:import namespace="ae7e0eb7-d839-42bc-88d6-e06789320f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10ff1-a7fb-4db9-b334-bf439db01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7e0eb7-d839-42bc-88d6-e06789320f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D2749-49EA-4B3F-BA25-BD7623C5D4C5}"/>
</file>

<file path=customXml/itemProps2.xml><?xml version="1.0" encoding="utf-8"?>
<ds:datastoreItem xmlns:ds="http://schemas.openxmlformats.org/officeDocument/2006/customXml" ds:itemID="{D0AD46A7-C368-4AA2-92A9-BF817DA33477}"/>
</file>

<file path=customXml/itemProps3.xml><?xml version="1.0" encoding="utf-8"?>
<ds:datastoreItem xmlns:ds="http://schemas.openxmlformats.org/officeDocument/2006/customXml" ds:itemID="{4CC73ABC-2D38-4C3B-A414-3149C9D03138}"/>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Reeves</dc:creator>
  <cp:keywords/>
  <dc:description/>
  <cp:lastModifiedBy>Emer Reeves</cp:lastModifiedBy>
  <cp:revision>5</cp:revision>
  <dcterms:created xsi:type="dcterms:W3CDTF">2021-03-29T20:36:00Z</dcterms:created>
  <dcterms:modified xsi:type="dcterms:W3CDTF">2021-03-29T20:45:00Z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0x0101000D16F586083283468A77F435ABDAD0D3</vt:lpwstr>
  </property>
</Properties>
</file>